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F472" w14:textId="77777777" w:rsidR="009F346E" w:rsidRDefault="009F346E" w:rsidP="009F346E">
      <w:pPr>
        <w:pStyle w:val="NormalWeb"/>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5"/>
        <w:gridCol w:w="3987"/>
      </w:tblGrid>
      <w:tr w:rsidR="009F346E" w:rsidRPr="005D4AC6" w14:paraId="03A5C49E" w14:textId="77777777" w:rsidTr="00E73D66">
        <w:tc>
          <w:tcPr>
            <w:tcW w:w="5166" w:type="dxa"/>
            <w:shd w:val="clear" w:color="auto" w:fill="F3F3F3"/>
          </w:tcPr>
          <w:p w14:paraId="2A131E33" w14:textId="77777777" w:rsidR="009F346E" w:rsidRPr="004304D9" w:rsidRDefault="009F346E" w:rsidP="00E73D66">
            <w:pPr>
              <w:pStyle w:val="Titre1"/>
              <w:rPr>
                <w:rFonts w:ascii="Arial" w:hAnsi="Arial" w:cs="Arial"/>
                <w:b w:val="0"/>
                <w:bCs w:val="0"/>
                <w:color w:val="000000"/>
                <w:sz w:val="20"/>
              </w:rPr>
            </w:pPr>
            <w:r>
              <w:rPr>
                <w:rFonts w:ascii="Arial" w:hAnsi="Arial" w:cs="Arial"/>
                <w:color w:val="000000"/>
                <w:sz w:val="20"/>
              </w:rPr>
              <w:t xml:space="preserve">Fonction </w:t>
            </w:r>
          </w:p>
        </w:tc>
        <w:tc>
          <w:tcPr>
            <w:tcW w:w="4046" w:type="dxa"/>
          </w:tcPr>
          <w:p w14:paraId="3A7A5F46" w14:textId="2EC2C55A" w:rsidR="009F346E" w:rsidRPr="005D4AC6" w:rsidRDefault="009B5A28" w:rsidP="00E73D66">
            <w:pPr>
              <w:pStyle w:val="Titre1"/>
              <w:rPr>
                <w:rFonts w:ascii="Arial" w:hAnsi="Arial" w:cs="Arial"/>
                <w:sz w:val="20"/>
              </w:rPr>
            </w:pPr>
            <w:r>
              <w:rPr>
                <w:rFonts w:ascii="Arial" w:hAnsi="Arial" w:cs="Arial"/>
                <w:sz w:val="20"/>
              </w:rPr>
              <w:t>Technicien Maintenance</w:t>
            </w:r>
          </w:p>
        </w:tc>
      </w:tr>
      <w:tr w:rsidR="009F346E" w:rsidRPr="004304D9" w14:paraId="64A8DC59" w14:textId="77777777" w:rsidTr="00E73D66">
        <w:tc>
          <w:tcPr>
            <w:tcW w:w="5166" w:type="dxa"/>
            <w:shd w:val="clear" w:color="auto" w:fill="F3F3F3"/>
          </w:tcPr>
          <w:p w14:paraId="0974A01E" w14:textId="77777777" w:rsidR="009F346E" w:rsidRPr="004304D9" w:rsidRDefault="009F346E" w:rsidP="00E73D66">
            <w:pPr>
              <w:pStyle w:val="Titre1"/>
              <w:rPr>
                <w:rFonts w:ascii="Arial" w:hAnsi="Arial" w:cs="Arial"/>
                <w:color w:val="000000"/>
                <w:sz w:val="20"/>
              </w:rPr>
            </w:pPr>
            <w:r>
              <w:rPr>
                <w:rFonts w:ascii="Arial" w:hAnsi="Arial" w:cs="Arial"/>
                <w:color w:val="000000"/>
                <w:sz w:val="20"/>
              </w:rPr>
              <w:t>Equipe</w:t>
            </w:r>
          </w:p>
        </w:tc>
        <w:tc>
          <w:tcPr>
            <w:tcW w:w="4046" w:type="dxa"/>
          </w:tcPr>
          <w:p w14:paraId="5A2F53A6" w14:textId="39EC45E5" w:rsidR="009F346E" w:rsidRPr="004304D9" w:rsidRDefault="009B5A28" w:rsidP="00E73D66">
            <w:pPr>
              <w:rPr>
                <w:rFonts w:ascii="Arial" w:hAnsi="Arial" w:cs="Arial"/>
                <w:color w:val="000000"/>
                <w:sz w:val="20"/>
              </w:rPr>
            </w:pPr>
            <w:r>
              <w:rPr>
                <w:rFonts w:ascii="Arial" w:hAnsi="Arial" w:cs="Arial"/>
                <w:color w:val="000000"/>
                <w:sz w:val="20"/>
              </w:rPr>
              <w:t>Opérations</w:t>
            </w:r>
          </w:p>
        </w:tc>
      </w:tr>
      <w:tr w:rsidR="009F346E" w:rsidRPr="004304D9" w14:paraId="37C97C59" w14:textId="77777777" w:rsidTr="00E73D66">
        <w:tc>
          <w:tcPr>
            <w:tcW w:w="5166" w:type="dxa"/>
            <w:shd w:val="clear" w:color="auto" w:fill="F3F3F3"/>
          </w:tcPr>
          <w:p w14:paraId="3D1A2264" w14:textId="77777777" w:rsidR="009F346E" w:rsidRPr="004304D9" w:rsidRDefault="009F346E" w:rsidP="00E73D66">
            <w:pPr>
              <w:pStyle w:val="En-tte"/>
              <w:tabs>
                <w:tab w:val="clear" w:pos="4536"/>
                <w:tab w:val="clear" w:pos="9072"/>
              </w:tabs>
              <w:rPr>
                <w:rFonts w:ascii="Arial" w:hAnsi="Arial" w:cs="Arial"/>
                <w:b/>
                <w:bCs/>
                <w:color w:val="000000"/>
                <w:sz w:val="20"/>
              </w:rPr>
            </w:pPr>
            <w:r w:rsidRPr="004304D9">
              <w:rPr>
                <w:rFonts w:ascii="Arial" w:hAnsi="Arial" w:cs="Arial"/>
                <w:b/>
                <w:bCs/>
                <w:color w:val="000000"/>
                <w:sz w:val="20"/>
              </w:rPr>
              <w:t>DATE</w:t>
            </w:r>
          </w:p>
        </w:tc>
        <w:tc>
          <w:tcPr>
            <w:tcW w:w="4046" w:type="dxa"/>
          </w:tcPr>
          <w:p w14:paraId="2EA62AEC" w14:textId="44534DFE" w:rsidR="009F346E" w:rsidRPr="004304D9" w:rsidRDefault="00CE3997" w:rsidP="00E73D66">
            <w:pPr>
              <w:pStyle w:val="En-tte"/>
              <w:tabs>
                <w:tab w:val="clear" w:pos="4536"/>
                <w:tab w:val="clear" w:pos="9072"/>
              </w:tabs>
              <w:rPr>
                <w:rFonts w:ascii="Arial" w:hAnsi="Arial" w:cs="Arial"/>
                <w:color w:val="000000"/>
                <w:sz w:val="20"/>
              </w:rPr>
            </w:pPr>
            <w:r>
              <w:rPr>
                <w:rFonts w:ascii="Arial" w:hAnsi="Arial" w:cs="Arial"/>
                <w:color w:val="000000"/>
                <w:sz w:val="20"/>
              </w:rPr>
              <w:t xml:space="preserve">Juillet </w:t>
            </w:r>
            <w:r w:rsidR="009B5A28">
              <w:rPr>
                <w:rFonts w:ascii="Arial" w:hAnsi="Arial" w:cs="Arial"/>
                <w:color w:val="000000"/>
                <w:sz w:val="20"/>
              </w:rPr>
              <w:t xml:space="preserve"> 2022</w:t>
            </w:r>
          </w:p>
        </w:tc>
      </w:tr>
    </w:tbl>
    <w:p w14:paraId="3D0C02A5" w14:textId="77777777" w:rsidR="009F346E" w:rsidRDefault="009F346E" w:rsidP="009F346E">
      <w:pPr>
        <w:pStyle w:val="NormalWeb"/>
        <w:shd w:val="clear" w:color="auto" w:fill="FFFFFF"/>
      </w:pPr>
    </w:p>
    <w:p w14:paraId="6349E68A" w14:textId="10CE476A" w:rsidR="009F346E" w:rsidRPr="00DB58EE" w:rsidRDefault="009F346E" w:rsidP="009F346E">
      <w:pPr>
        <w:pStyle w:val="NormalWeb"/>
        <w:shd w:val="clear" w:color="auto" w:fill="FFFFFF"/>
      </w:pPr>
      <w:proofErr w:type="spellStart"/>
      <w:r w:rsidRPr="00DB58EE">
        <w:t>Microoled</w:t>
      </w:r>
      <w:proofErr w:type="spellEnd"/>
      <w:r w:rsidRPr="00DB58EE">
        <w:t xml:space="preserve">, société à taille humaine basée sur le pôle innovation </w:t>
      </w:r>
      <w:proofErr w:type="spellStart"/>
      <w:r w:rsidRPr="00DB58EE">
        <w:t>Minatec</w:t>
      </w:r>
      <w:proofErr w:type="spellEnd"/>
      <w:r w:rsidRPr="00DB58EE">
        <w:t xml:space="preserve"> à Grenoble conçoit, fabrique et commercialise des écrans miniatures OLED à haute résolution et très faible consommation d’énergie pour les applications mobiles proches de l’œil. Grâce à sa technologie exclusive, et aux caractéristiques uniques de ses composants, </w:t>
      </w:r>
      <w:proofErr w:type="spellStart"/>
      <w:r w:rsidRPr="00DB58EE">
        <w:t>Microoled</w:t>
      </w:r>
      <w:proofErr w:type="spellEnd"/>
      <w:r w:rsidRPr="00DB58EE">
        <w:t xml:space="preserve"> adresse aussi bien les marchés de la Défense, du Médical et du Grand Public. Nous répondons à des clients situés dans le monde entier.</w:t>
      </w:r>
    </w:p>
    <w:p w14:paraId="251E385E" w14:textId="77777777" w:rsidR="009F346E" w:rsidRPr="00DB58EE" w:rsidRDefault="009F346E" w:rsidP="009F346E">
      <w:pPr>
        <w:pStyle w:val="NormalWeb"/>
        <w:shd w:val="clear" w:color="auto" w:fill="FFFFFF"/>
      </w:pPr>
    </w:p>
    <w:p w14:paraId="136527C5" w14:textId="34F1A867" w:rsidR="009F346E" w:rsidRPr="00DB58EE" w:rsidRDefault="009F346E" w:rsidP="009F346E">
      <w:pPr>
        <w:pStyle w:val="Paragraphedeliste"/>
        <w:spacing w:after="150" w:line="225" w:lineRule="atLeast"/>
        <w:ind w:left="0"/>
        <w:jc w:val="both"/>
        <w:rPr>
          <w:rFonts w:ascii="Times New Roman" w:hAnsi="Times New Roman"/>
          <w:color w:val="222222"/>
          <w:sz w:val="24"/>
          <w:szCs w:val="24"/>
        </w:rPr>
      </w:pPr>
      <w:r w:rsidRPr="00DB58EE">
        <w:rPr>
          <w:rFonts w:ascii="Times New Roman" w:hAnsi="Times New Roman"/>
          <w:color w:val="222222"/>
          <w:sz w:val="24"/>
          <w:szCs w:val="24"/>
        </w:rPr>
        <w:t xml:space="preserve">Nous recherchons une personne talentueuse et motivée pour poursuivre notre croissance et partager notre engagement vis-à-vis de nos clients. </w:t>
      </w:r>
    </w:p>
    <w:p w14:paraId="2AB37E32" w14:textId="77777777" w:rsidR="009F346E" w:rsidRPr="00DB58EE" w:rsidRDefault="009F346E" w:rsidP="009F346E">
      <w:pPr>
        <w:textAlignment w:val="baseline"/>
        <w:rPr>
          <w:bCs/>
          <w:iCs/>
          <w:lang w:eastAsia="en-US"/>
        </w:rPr>
      </w:pPr>
      <w:r w:rsidRPr="00DB58EE">
        <w:rPr>
          <w:bCs/>
          <w:iCs/>
          <w:lang w:eastAsia="en-US"/>
        </w:rPr>
        <w:t>Vous êtes passionné de nouvelles technologies ?</w:t>
      </w:r>
    </w:p>
    <w:p w14:paraId="42FCFE89" w14:textId="77777777" w:rsidR="009F346E" w:rsidRPr="00DB58EE" w:rsidRDefault="009F346E" w:rsidP="009F346E">
      <w:pPr>
        <w:textAlignment w:val="baseline"/>
        <w:rPr>
          <w:bCs/>
          <w:iCs/>
          <w:lang w:eastAsia="en-US"/>
        </w:rPr>
      </w:pPr>
    </w:p>
    <w:p w14:paraId="7EBD9459" w14:textId="35D639E1" w:rsidR="009F346E" w:rsidRPr="00DB58EE" w:rsidRDefault="009F346E" w:rsidP="009F346E">
      <w:pPr>
        <w:textAlignment w:val="baseline"/>
        <w:rPr>
          <w:bCs/>
          <w:iCs/>
        </w:rPr>
      </w:pPr>
      <w:r w:rsidRPr="00DB58EE">
        <w:rPr>
          <w:bCs/>
          <w:iCs/>
          <w:lang w:eastAsia="en-US"/>
        </w:rPr>
        <w:t xml:space="preserve">Vous souhaitez </w:t>
      </w:r>
      <w:r>
        <w:rPr>
          <w:bCs/>
          <w:iCs/>
          <w:lang w:eastAsia="en-US"/>
        </w:rPr>
        <w:t xml:space="preserve">faire </w:t>
      </w:r>
      <w:r w:rsidRPr="00DB58EE">
        <w:rPr>
          <w:bCs/>
          <w:iCs/>
        </w:rPr>
        <w:t xml:space="preserve">partie de l’aventure </w:t>
      </w:r>
      <w:proofErr w:type="spellStart"/>
      <w:r w:rsidRPr="00DB58EE">
        <w:rPr>
          <w:bCs/>
          <w:iCs/>
        </w:rPr>
        <w:t>Microoled</w:t>
      </w:r>
      <w:proofErr w:type="spellEnd"/>
      <w:r>
        <w:rPr>
          <w:bCs/>
          <w:iCs/>
        </w:rPr>
        <w:t>, r</w:t>
      </w:r>
      <w:r w:rsidRPr="00DB58EE">
        <w:rPr>
          <w:bCs/>
          <w:iCs/>
        </w:rPr>
        <w:t>ejoignez-nous !</w:t>
      </w:r>
    </w:p>
    <w:p w14:paraId="49F11E95" w14:textId="77777777" w:rsidR="009F346E" w:rsidRPr="00C54802" w:rsidRDefault="009F346E" w:rsidP="009F346E">
      <w:pPr>
        <w:shd w:val="clear" w:color="auto" w:fill="FFFFFF"/>
        <w:spacing w:after="150"/>
        <w:rPr>
          <w:rFonts w:ascii="Calibri" w:hAnsi="Calibri" w:cs="Arial"/>
          <w:sz w:val="22"/>
          <w:szCs w:val="22"/>
        </w:rPr>
      </w:pPr>
    </w:p>
    <w:p w14:paraId="422F0488" w14:textId="77777777" w:rsidR="009F346E" w:rsidRPr="001A15A5" w:rsidRDefault="009F346E" w:rsidP="009F346E">
      <w:pPr>
        <w:pStyle w:val="En-tte"/>
        <w:pBdr>
          <w:top w:val="single" w:sz="4" w:space="1" w:color="auto" w:shadow="1"/>
          <w:left w:val="single" w:sz="4" w:space="4" w:color="auto" w:shadow="1"/>
          <w:bottom w:val="single" w:sz="4" w:space="1" w:color="auto" w:shadow="1"/>
          <w:right w:val="single" w:sz="4" w:space="4" w:color="auto" w:shadow="1"/>
        </w:pBdr>
        <w:shd w:val="clear" w:color="auto" w:fill="F3F3F3"/>
        <w:tabs>
          <w:tab w:val="clear" w:pos="4536"/>
          <w:tab w:val="clear" w:pos="9072"/>
        </w:tabs>
        <w:rPr>
          <w:rFonts w:ascii="Arial" w:hAnsi="Arial" w:cs="Arial"/>
          <w:b/>
          <w:color w:val="000000"/>
          <w:sz w:val="20"/>
        </w:rPr>
      </w:pPr>
      <w:r w:rsidRPr="001A15A5">
        <w:rPr>
          <w:rFonts w:ascii="Arial" w:hAnsi="Arial" w:cs="Arial"/>
          <w:b/>
          <w:color w:val="000000"/>
          <w:sz w:val="20"/>
        </w:rPr>
        <w:t>MISSION</w:t>
      </w:r>
    </w:p>
    <w:p w14:paraId="20CDBD69" w14:textId="77777777" w:rsidR="009F346E" w:rsidRDefault="009F346E" w:rsidP="009F346E">
      <w:pPr>
        <w:rPr>
          <w:rFonts w:ascii="Arial" w:hAnsi="Arial" w:cs="Arial"/>
          <w:color w:val="000000"/>
          <w:sz w:val="20"/>
        </w:rPr>
      </w:pPr>
    </w:p>
    <w:p w14:paraId="21EACBCB" w14:textId="6AF50A6E" w:rsidR="009B5A28" w:rsidRPr="000E00EE" w:rsidRDefault="009B5A28" w:rsidP="009B5A28">
      <w:pPr>
        <w:pStyle w:val="NormalWeb"/>
        <w:shd w:val="clear" w:color="auto" w:fill="FFFFFF"/>
        <w:spacing w:after="240"/>
        <w:rPr>
          <w:color w:val="2D2D2D"/>
        </w:rPr>
      </w:pPr>
      <w:r w:rsidRPr="000E00EE">
        <w:rPr>
          <w:color w:val="2D2D2D"/>
        </w:rPr>
        <w:t>Rattaché au Responsable maintenance,</w:t>
      </w:r>
      <w:r>
        <w:rPr>
          <w:color w:val="2D2D2D"/>
        </w:rPr>
        <w:t xml:space="preserve"> vous êtes en charge </w:t>
      </w:r>
      <w:r w:rsidRPr="000E00EE">
        <w:rPr>
          <w:color w:val="2D2D2D"/>
        </w:rPr>
        <w:t>d’assurer la maintenance préventive, curative et améliorative sur les équipements de production.</w:t>
      </w:r>
    </w:p>
    <w:p w14:paraId="4798E377" w14:textId="77777777" w:rsidR="009B5A28" w:rsidRPr="00425124" w:rsidRDefault="009B5A28" w:rsidP="009B5A28">
      <w:pPr>
        <w:numPr>
          <w:ilvl w:val="0"/>
          <w:numId w:val="5"/>
        </w:numPr>
        <w:spacing w:before="100" w:beforeAutospacing="1" w:after="100" w:afterAutospacing="1"/>
        <w:rPr>
          <w:color w:val="2D2D2D"/>
        </w:rPr>
      </w:pPr>
      <w:r w:rsidRPr="00425124">
        <w:rPr>
          <w:color w:val="2D2D2D"/>
        </w:rPr>
        <w:t>Contribuer à l’élaboration du plan de maintenance.</w:t>
      </w:r>
    </w:p>
    <w:p w14:paraId="4F5B3953" w14:textId="77777777" w:rsidR="009B5A28" w:rsidRPr="00425124" w:rsidRDefault="009B5A28" w:rsidP="009B5A28">
      <w:pPr>
        <w:numPr>
          <w:ilvl w:val="0"/>
          <w:numId w:val="5"/>
        </w:numPr>
        <w:spacing w:before="100" w:beforeAutospacing="1" w:after="100" w:afterAutospacing="1"/>
        <w:rPr>
          <w:color w:val="2D2D2D"/>
        </w:rPr>
      </w:pPr>
      <w:r w:rsidRPr="00425124">
        <w:rPr>
          <w:color w:val="2D2D2D"/>
        </w:rPr>
        <w:t>Participer au plan d'action maintenance sur les équipements de production,</w:t>
      </w:r>
    </w:p>
    <w:p w14:paraId="79B310F9" w14:textId="14DEE1CA" w:rsidR="009B5A28" w:rsidRPr="00425124" w:rsidRDefault="009B5A28" w:rsidP="009B5A28">
      <w:pPr>
        <w:pStyle w:val="Paragraphedeliste"/>
        <w:numPr>
          <w:ilvl w:val="0"/>
          <w:numId w:val="5"/>
        </w:numPr>
        <w:spacing w:after="0" w:line="240" w:lineRule="auto"/>
        <w:rPr>
          <w:rFonts w:ascii="Times New Roman" w:hAnsi="Times New Roman"/>
          <w:sz w:val="24"/>
          <w:szCs w:val="24"/>
        </w:rPr>
      </w:pPr>
      <w:r w:rsidRPr="00425124">
        <w:rPr>
          <w:rFonts w:ascii="Times New Roman" w:hAnsi="Times New Roman"/>
          <w:sz w:val="24"/>
          <w:szCs w:val="24"/>
        </w:rPr>
        <w:t>Réaliser les tâches de maintenance préventives, correctives dans les temps en accord avec le planning et les taches déjà existantes ;</w:t>
      </w:r>
    </w:p>
    <w:p w14:paraId="659F08E8" w14:textId="77777777" w:rsidR="009B5A28" w:rsidRPr="00425124" w:rsidRDefault="009B5A28" w:rsidP="009B5A28">
      <w:pPr>
        <w:numPr>
          <w:ilvl w:val="0"/>
          <w:numId w:val="5"/>
        </w:numPr>
        <w:shd w:val="clear" w:color="auto" w:fill="FFFFFF"/>
      </w:pPr>
      <w:r w:rsidRPr="00425124">
        <w:t>Effectuer un diagnostic complet en suivant une démarche logique et appliquez des actions correctives ;</w:t>
      </w:r>
    </w:p>
    <w:p w14:paraId="21258E37" w14:textId="77777777" w:rsidR="009B5A28" w:rsidRPr="00425124" w:rsidRDefault="009B5A28" w:rsidP="009B5A28">
      <w:pPr>
        <w:numPr>
          <w:ilvl w:val="0"/>
          <w:numId w:val="5"/>
        </w:numPr>
        <w:shd w:val="clear" w:color="auto" w:fill="FFFFFF"/>
      </w:pPr>
      <w:r w:rsidRPr="00425124">
        <w:t xml:space="preserve">Identifier et proposez des améliorations pour optimiser, fiabiliser l’outil de production </w:t>
      </w:r>
    </w:p>
    <w:p w14:paraId="38CD96F8" w14:textId="77777777" w:rsidR="009B5A28" w:rsidRPr="00425124" w:rsidRDefault="009B5A28" w:rsidP="009B5A28">
      <w:pPr>
        <w:numPr>
          <w:ilvl w:val="0"/>
          <w:numId w:val="5"/>
        </w:numPr>
        <w:shd w:val="clear" w:color="auto" w:fill="FFFFFF"/>
      </w:pPr>
      <w:r w:rsidRPr="00425124">
        <w:t>Déclencher des consultations en sous-traitance et des devis pour pièces, si besoin ;</w:t>
      </w:r>
    </w:p>
    <w:p w14:paraId="42256A68" w14:textId="77777777" w:rsidR="009B5A28" w:rsidRPr="00425124" w:rsidRDefault="009B5A28" w:rsidP="009B5A28">
      <w:pPr>
        <w:pStyle w:val="Paragraphedeliste"/>
        <w:numPr>
          <w:ilvl w:val="0"/>
          <w:numId w:val="5"/>
        </w:numPr>
        <w:shd w:val="clear" w:color="auto" w:fill="FFFFFF"/>
        <w:spacing w:after="0" w:line="240" w:lineRule="auto"/>
        <w:rPr>
          <w:rFonts w:ascii="Times New Roman" w:hAnsi="Times New Roman"/>
          <w:sz w:val="24"/>
          <w:szCs w:val="24"/>
        </w:rPr>
      </w:pPr>
      <w:r w:rsidRPr="00425124">
        <w:rPr>
          <w:rFonts w:ascii="Times New Roman" w:hAnsi="Times New Roman"/>
          <w:sz w:val="24"/>
          <w:szCs w:val="24"/>
        </w:rPr>
        <w:t>Participer activement aux réimplantations atelier et aux mouvements des lignes (arrêts et démarrages)</w:t>
      </w:r>
    </w:p>
    <w:p w14:paraId="306FE81B" w14:textId="77777777" w:rsidR="009B5A28" w:rsidRPr="00425124" w:rsidRDefault="009B5A28" w:rsidP="009B5A28">
      <w:pPr>
        <w:numPr>
          <w:ilvl w:val="0"/>
          <w:numId w:val="5"/>
        </w:numPr>
        <w:shd w:val="clear" w:color="auto" w:fill="FFFFFF"/>
      </w:pPr>
      <w:r w:rsidRPr="00425124">
        <w:rPr>
          <w:shd w:val="clear" w:color="auto" w:fill="FFFFFF"/>
        </w:rPr>
        <w:t xml:space="preserve">Assurer la traçabilité des interventions </w:t>
      </w:r>
    </w:p>
    <w:p w14:paraId="502822DB" w14:textId="3CBB6312" w:rsidR="009B5A28" w:rsidRPr="00425124" w:rsidRDefault="009B5A28" w:rsidP="009B5A28">
      <w:pPr>
        <w:numPr>
          <w:ilvl w:val="0"/>
          <w:numId w:val="5"/>
        </w:numPr>
        <w:shd w:val="clear" w:color="auto" w:fill="FFFFFF"/>
      </w:pPr>
      <w:r w:rsidRPr="00425124">
        <w:t>Travailler en collaboration avec les opérateurs et les équipes d’ingénierie, partagez les informations et rédigez des comptes rendus ;</w:t>
      </w:r>
    </w:p>
    <w:p w14:paraId="2ECE1D9A" w14:textId="77777777" w:rsidR="009B5A28" w:rsidRPr="00425124" w:rsidRDefault="009B5A28" w:rsidP="009B5A28">
      <w:pPr>
        <w:numPr>
          <w:ilvl w:val="0"/>
          <w:numId w:val="5"/>
        </w:numPr>
        <w:shd w:val="clear" w:color="auto" w:fill="FFFFFF"/>
      </w:pPr>
      <w:r w:rsidRPr="00425124">
        <w:t>Assurer la gestion des pièces détachées et d’outillage des lignes.</w:t>
      </w:r>
    </w:p>
    <w:p w14:paraId="345261F5" w14:textId="77777777" w:rsidR="009B5A28" w:rsidRPr="00425124" w:rsidRDefault="009B5A28" w:rsidP="009B5A28">
      <w:pPr>
        <w:numPr>
          <w:ilvl w:val="0"/>
          <w:numId w:val="5"/>
        </w:numPr>
        <w:shd w:val="clear" w:color="auto" w:fill="FFFFFF"/>
        <w:rPr>
          <w:color w:val="2D2D2D"/>
        </w:rPr>
      </w:pPr>
      <w:r w:rsidRPr="00425124">
        <w:rPr>
          <w:shd w:val="clear" w:color="auto" w:fill="FFFFFF"/>
        </w:rPr>
        <w:t>Effectuer selon votre diagnostic certaines opérations comme le démontage et remontage de pièces, le remplacement, les réglages, la remise en état, les essais et contrôles d'éléments mécaniques, électroniques ou d'automatisme</w:t>
      </w:r>
      <w:r w:rsidRPr="00425124">
        <w:rPr>
          <w:color w:val="2D2D2D"/>
          <w:shd w:val="clear" w:color="auto" w:fill="FFFFFF"/>
        </w:rPr>
        <w:t>.</w:t>
      </w:r>
    </w:p>
    <w:p w14:paraId="5784B2A5" w14:textId="77777777" w:rsidR="009B5A28" w:rsidRPr="00425124" w:rsidRDefault="009B5A28" w:rsidP="009B5A28">
      <w:pPr>
        <w:numPr>
          <w:ilvl w:val="0"/>
          <w:numId w:val="5"/>
        </w:numPr>
        <w:shd w:val="clear" w:color="auto" w:fill="FFFFFF"/>
        <w:spacing w:after="240"/>
        <w:rPr>
          <w:color w:val="2D2D2D"/>
        </w:rPr>
      </w:pPr>
      <w:r w:rsidRPr="00425124">
        <w:rPr>
          <w:color w:val="2D2D2D"/>
        </w:rPr>
        <w:t>Procéder à des interventions sur des champs techniques ou technologiques différents (Electricité, , Mécanique, automatisme…) ;</w:t>
      </w:r>
    </w:p>
    <w:p w14:paraId="266CEB6A" w14:textId="5D091010" w:rsidR="002331A4" w:rsidRPr="009A2D79" w:rsidRDefault="002331A4" w:rsidP="002331A4">
      <w:pPr>
        <w:textAlignment w:val="baseline"/>
      </w:pPr>
    </w:p>
    <w:p w14:paraId="31C86C73" w14:textId="77777777" w:rsidR="009F346E" w:rsidRPr="002331A4" w:rsidRDefault="009F346E" w:rsidP="009F346E"/>
    <w:p w14:paraId="70F540C1" w14:textId="77777777" w:rsidR="009F346E" w:rsidRPr="001A15A5" w:rsidRDefault="009F346E" w:rsidP="009F346E">
      <w:pPr>
        <w:pStyle w:val="En-tte"/>
        <w:pBdr>
          <w:top w:val="single" w:sz="4" w:space="1" w:color="auto" w:shadow="1"/>
          <w:left w:val="single" w:sz="4" w:space="4" w:color="auto" w:shadow="1"/>
          <w:bottom w:val="single" w:sz="4" w:space="2" w:color="auto" w:shadow="1"/>
          <w:right w:val="single" w:sz="4" w:space="4" w:color="auto" w:shadow="1"/>
        </w:pBdr>
        <w:shd w:val="clear" w:color="auto" w:fill="F3F3F3"/>
        <w:tabs>
          <w:tab w:val="clear" w:pos="4536"/>
          <w:tab w:val="clear" w:pos="9072"/>
        </w:tabs>
        <w:rPr>
          <w:rFonts w:ascii="Arial" w:hAnsi="Arial" w:cs="Arial"/>
          <w:b/>
          <w:color w:val="000000"/>
          <w:sz w:val="20"/>
        </w:rPr>
      </w:pPr>
      <w:r w:rsidRPr="001A15A5">
        <w:rPr>
          <w:rFonts w:ascii="Arial" w:hAnsi="Arial" w:cs="Arial"/>
          <w:b/>
          <w:color w:val="000000"/>
          <w:sz w:val="20"/>
        </w:rPr>
        <w:t>PROFIL</w:t>
      </w:r>
    </w:p>
    <w:p w14:paraId="0BC2292C" w14:textId="77777777" w:rsidR="009F346E" w:rsidRDefault="009F346E" w:rsidP="009F346E">
      <w:pPr>
        <w:jc w:val="both"/>
        <w:rPr>
          <w:rFonts w:ascii="Arial" w:hAnsi="Arial" w:cs="Arial"/>
          <w:color w:val="333333"/>
        </w:rPr>
      </w:pPr>
    </w:p>
    <w:p w14:paraId="357F5540" w14:textId="77777777" w:rsidR="00CE3997" w:rsidRDefault="00CE3997" w:rsidP="00CE3997">
      <w:pPr>
        <w:pStyle w:val="NormalWeb"/>
        <w:shd w:val="clear" w:color="auto" w:fill="FFFFFF"/>
        <w:spacing w:after="240"/>
        <w:rPr>
          <w:b/>
          <w:bCs/>
          <w:color w:val="2D2D2D"/>
        </w:rPr>
      </w:pPr>
      <w:r>
        <w:rPr>
          <w:b/>
          <w:bCs/>
          <w:color w:val="2D2D2D"/>
        </w:rPr>
        <w:t>Mission :</w:t>
      </w:r>
    </w:p>
    <w:p w14:paraId="70F65815" w14:textId="77777777" w:rsidR="00CE3997" w:rsidRDefault="00CE3997" w:rsidP="00CE3997">
      <w:pPr>
        <w:pStyle w:val="NormalWeb"/>
        <w:shd w:val="clear" w:color="auto" w:fill="FFFFFF"/>
        <w:spacing w:after="240"/>
        <w:rPr>
          <w:color w:val="2D2D2D"/>
        </w:rPr>
      </w:pPr>
      <w:r>
        <w:rPr>
          <w:color w:val="2D2D2D"/>
        </w:rPr>
        <w:t>Rattaché au Responsable maintenance, il/elle est en charge d’assurer la maintenance préventive, curative et améliorative sur les équipements de production.</w:t>
      </w:r>
    </w:p>
    <w:p w14:paraId="359E03AF" w14:textId="77777777" w:rsidR="00CE3997" w:rsidRDefault="00CE3997" w:rsidP="00CE3997">
      <w:pPr>
        <w:numPr>
          <w:ilvl w:val="0"/>
          <w:numId w:val="6"/>
        </w:numPr>
        <w:spacing w:before="100" w:beforeAutospacing="1" w:after="100" w:afterAutospacing="1"/>
        <w:rPr>
          <w:color w:val="2D2D2D"/>
        </w:rPr>
      </w:pPr>
      <w:r>
        <w:rPr>
          <w:color w:val="2D2D2D"/>
        </w:rPr>
        <w:lastRenderedPageBreak/>
        <w:t>Contribuer à l’élaboration du plan de maintenance.</w:t>
      </w:r>
    </w:p>
    <w:p w14:paraId="0A001357" w14:textId="77777777" w:rsidR="00CE3997" w:rsidRDefault="00CE3997" w:rsidP="00CE3997">
      <w:pPr>
        <w:numPr>
          <w:ilvl w:val="0"/>
          <w:numId w:val="6"/>
        </w:numPr>
        <w:spacing w:before="100" w:beforeAutospacing="1" w:after="100" w:afterAutospacing="1"/>
        <w:rPr>
          <w:color w:val="2D2D2D"/>
        </w:rPr>
      </w:pPr>
      <w:r>
        <w:rPr>
          <w:color w:val="2D2D2D"/>
        </w:rPr>
        <w:t>Participer au plan d'action maintenance sur les équipements de production,</w:t>
      </w:r>
    </w:p>
    <w:p w14:paraId="3FF29E03" w14:textId="77777777" w:rsidR="00CE3997" w:rsidRDefault="00CE3997" w:rsidP="00CE3997">
      <w:pPr>
        <w:pStyle w:val="Paragraphedeliste"/>
        <w:numPr>
          <w:ilvl w:val="0"/>
          <w:numId w:val="6"/>
        </w:numPr>
        <w:spacing w:after="0" w:line="240" w:lineRule="auto"/>
        <w:rPr>
          <w:rFonts w:ascii="Times New Roman" w:hAnsi="Times New Roman"/>
          <w:sz w:val="24"/>
          <w:szCs w:val="24"/>
          <w:lang w:eastAsia="fr-FR"/>
        </w:rPr>
      </w:pPr>
      <w:r>
        <w:t>Réaliser les tâches de maintenance préventives, correctives  dans les temps en accord avec le planning et les taches déjà existantes ;</w:t>
      </w:r>
    </w:p>
    <w:p w14:paraId="59A4B5C6" w14:textId="77777777" w:rsidR="00CE3997" w:rsidRDefault="00CE3997" w:rsidP="00CE3997">
      <w:pPr>
        <w:numPr>
          <w:ilvl w:val="0"/>
          <w:numId w:val="6"/>
        </w:numPr>
        <w:shd w:val="clear" w:color="auto" w:fill="FFFFFF"/>
      </w:pPr>
      <w:r>
        <w:t>Effectuer un diagnostic complet en suivant une démarche logique et appliquez des actions correctives ;</w:t>
      </w:r>
    </w:p>
    <w:p w14:paraId="1EDE6139" w14:textId="77777777" w:rsidR="00CE3997" w:rsidRDefault="00CE3997" w:rsidP="00CE3997">
      <w:pPr>
        <w:numPr>
          <w:ilvl w:val="0"/>
          <w:numId w:val="6"/>
        </w:numPr>
        <w:shd w:val="clear" w:color="auto" w:fill="FFFFFF"/>
      </w:pPr>
      <w:r>
        <w:t xml:space="preserve">Identifier et proposez des améliorations pour optimiser, fiabiliser l’outil de production </w:t>
      </w:r>
    </w:p>
    <w:p w14:paraId="54447796" w14:textId="77777777" w:rsidR="00CE3997" w:rsidRDefault="00CE3997" w:rsidP="00CE3997">
      <w:pPr>
        <w:numPr>
          <w:ilvl w:val="0"/>
          <w:numId w:val="6"/>
        </w:numPr>
        <w:shd w:val="clear" w:color="auto" w:fill="FFFFFF"/>
      </w:pPr>
      <w:r>
        <w:t>Déclencher des consultations en sous-traitance et des devis pour pièces, si besoin ;</w:t>
      </w:r>
    </w:p>
    <w:p w14:paraId="61AC91F4" w14:textId="77777777" w:rsidR="00CE3997" w:rsidRDefault="00CE3997" w:rsidP="00CE3997">
      <w:pPr>
        <w:pStyle w:val="Paragraphedeliste"/>
        <w:numPr>
          <w:ilvl w:val="0"/>
          <w:numId w:val="6"/>
        </w:numPr>
        <w:shd w:val="clear" w:color="auto" w:fill="FFFFFF"/>
        <w:spacing w:after="0" w:line="240" w:lineRule="auto"/>
        <w:rPr>
          <w:rFonts w:ascii="Times New Roman" w:hAnsi="Times New Roman"/>
          <w:sz w:val="24"/>
          <w:szCs w:val="24"/>
          <w:lang w:eastAsia="fr-FR"/>
        </w:rPr>
      </w:pPr>
      <w:r>
        <w:t>Participer activement aux réimplantations atelier et aux mouvements des lignes (arrêts et démarrages)</w:t>
      </w:r>
    </w:p>
    <w:p w14:paraId="34681D06" w14:textId="77777777" w:rsidR="00CE3997" w:rsidRDefault="00CE3997" w:rsidP="00CE3997">
      <w:pPr>
        <w:numPr>
          <w:ilvl w:val="0"/>
          <w:numId w:val="6"/>
        </w:numPr>
        <w:shd w:val="clear" w:color="auto" w:fill="FFFFFF"/>
      </w:pPr>
      <w:r>
        <w:rPr>
          <w:shd w:val="clear" w:color="auto" w:fill="FFFFFF"/>
        </w:rPr>
        <w:t xml:space="preserve">Assurer la traçabilité des interventions </w:t>
      </w:r>
    </w:p>
    <w:p w14:paraId="192E51CA" w14:textId="77777777" w:rsidR="00CE3997" w:rsidRDefault="00CE3997" w:rsidP="00CE3997">
      <w:pPr>
        <w:numPr>
          <w:ilvl w:val="0"/>
          <w:numId w:val="6"/>
        </w:numPr>
        <w:shd w:val="clear" w:color="auto" w:fill="FFFFFF"/>
      </w:pPr>
      <w:r>
        <w:t xml:space="preserve">Travailler en collaboration avec les opérateurs et les </w:t>
      </w:r>
      <w:proofErr w:type="spellStart"/>
      <w:r>
        <w:t>equipes</w:t>
      </w:r>
      <w:proofErr w:type="spellEnd"/>
      <w:r>
        <w:t xml:space="preserve"> d’ingénierie, partagez les informations et rédigez des comptes rendus ;</w:t>
      </w:r>
    </w:p>
    <w:p w14:paraId="2104675C" w14:textId="77777777" w:rsidR="00CE3997" w:rsidRDefault="00CE3997" w:rsidP="00CE3997">
      <w:pPr>
        <w:numPr>
          <w:ilvl w:val="0"/>
          <w:numId w:val="6"/>
        </w:numPr>
        <w:shd w:val="clear" w:color="auto" w:fill="FFFFFF"/>
      </w:pPr>
      <w:r>
        <w:t>Assurer la gestion des pièces détachées et d’outillage des lignes.</w:t>
      </w:r>
    </w:p>
    <w:p w14:paraId="40FDF802" w14:textId="77777777" w:rsidR="00CE3997" w:rsidRDefault="00CE3997" w:rsidP="00CE3997">
      <w:pPr>
        <w:numPr>
          <w:ilvl w:val="0"/>
          <w:numId w:val="6"/>
        </w:numPr>
        <w:shd w:val="clear" w:color="auto" w:fill="FFFFFF"/>
        <w:rPr>
          <w:color w:val="2D2D2D"/>
        </w:rPr>
      </w:pPr>
      <w:r>
        <w:rPr>
          <w:shd w:val="clear" w:color="auto" w:fill="FFFFFF"/>
        </w:rPr>
        <w:t>Effectuer selon votre diagnostic certaines opérations comme le démontage et remontage de pièces, le remplacement, les réglages, la remise en état, les essais et contrôles d'éléments mécaniques, électroniques ou d'automatisme</w:t>
      </w:r>
      <w:r>
        <w:rPr>
          <w:color w:val="2D2D2D"/>
          <w:shd w:val="clear" w:color="auto" w:fill="FFFFFF"/>
        </w:rPr>
        <w:t>.</w:t>
      </w:r>
    </w:p>
    <w:p w14:paraId="6A20386B" w14:textId="77777777" w:rsidR="00CE3997" w:rsidRDefault="00CE3997" w:rsidP="00CE3997">
      <w:pPr>
        <w:numPr>
          <w:ilvl w:val="0"/>
          <w:numId w:val="6"/>
        </w:numPr>
        <w:shd w:val="clear" w:color="auto" w:fill="FFFFFF"/>
        <w:spacing w:after="240"/>
        <w:rPr>
          <w:color w:val="2D2D2D"/>
        </w:rPr>
      </w:pPr>
      <w:r>
        <w:rPr>
          <w:color w:val="2D2D2D"/>
        </w:rPr>
        <w:t>Procéder à des interventions sur des champs techniques ou technologiques différents (Electricité, , Mécanique, automatisme…) ;</w:t>
      </w:r>
    </w:p>
    <w:p w14:paraId="71215CF3" w14:textId="77777777" w:rsidR="00CE3997" w:rsidRDefault="00CE3997" w:rsidP="00CE3997">
      <w:pPr>
        <w:shd w:val="clear" w:color="auto" w:fill="FFFFFF"/>
        <w:rPr>
          <w:rFonts w:ascii="Calibri" w:hAnsi="Calibri"/>
          <w:b/>
          <w:bCs/>
          <w:color w:val="333333"/>
          <w:sz w:val="22"/>
          <w:szCs w:val="22"/>
          <w:u w:val="single"/>
          <w:shd w:val="clear" w:color="auto" w:fill="FFFFFF"/>
          <w:lang w:eastAsia="en-US"/>
        </w:rPr>
      </w:pPr>
      <w:r>
        <w:rPr>
          <w:b/>
          <w:bCs/>
          <w:color w:val="333333"/>
          <w:u w:val="single"/>
          <w:shd w:val="clear" w:color="auto" w:fill="FFFFFF"/>
        </w:rPr>
        <w:t xml:space="preserve">PROFIL REQUIS </w:t>
      </w:r>
    </w:p>
    <w:p w14:paraId="27F7CEB0" w14:textId="77777777" w:rsidR="00CE3997" w:rsidRDefault="00CE3997" w:rsidP="00CE3997">
      <w:pPr>
        <w:shd w:val="clear" w:color="auto" w:fill="FFFFFF"/>
        <w:rPr>
          <w:color w:val="333333"/>
          <w:shd w:val="clear" w:color="auto" w:fill="FFFFFF"/>
        </w:rPr>
      </w:pPr>
    </w:p>
    <w:p w14:paraId="68C10BE1" w14:textId="77777777" w:rsidR="00CE3997" w:rsidRDefault="00CE3997" w:rsidP="00CE3997">
      <w:pPr>
        <w:shd w:val="clear" w:color="auto" w:fill="FFFFFF"/>
        <w:rPr>
          <w:color w:val="333333"/>
          <w:shd w:val="clear" w:color="auto" w:fill="FFFFFF"/>
        </w:rPr>
      </w:pPr>
      <w:r w:rsidRPr="00CE3997">
        <w:rPr>
          <w:color w:val="333333"/>
          <w:shd w:val="clear" w:color="auto" w:fill="FFFFFF"/>
        </w:rPr>
        <w:t>De formation bac+2 maintenance industrielle , vous avez déjà une expérience de deux ans minimum en tant que Technicien maintenance dans le semiconducteur ou plus globalement dans le domaine des dépôts de couches minces sous vide en environnement salle blanche .</w:t>
      </w:r>
    </w:p>
    <w:p w14:paraId="50F19DB0" w14:textId="77777777" w:rsidR="00CE3997" w:rsidRDefault="00CE3997" w:rsidP="00CE3997">
      <w:pPr>
        <w:shd w:val="clear" w:color="auto" w:fill="FFFFFF"/>
        <w:rPr>
          <w:rFonts w:cs="Calibri"/>
          <w:color w:val="333333"/>
          <w:shd w:val="clear" w:color="auto" w:fill="FFFFFF"/>
        </w:rPr>
      </w:pPr>
    </w:p>
    <w:p w14:paraId="5FCAB7F1" w14:textId="77777777" w:rsidR="00CE3997" w:rsidRPr="00CE3997" w:rsidRDefault="00CE3997" w:rsidP="00CE3997">
      <w:pPr>
        <w:pStyle w:val="NormalWeb"/>
        <w:shd w:val="clear" w:color="auto" w:fill="FFFFFF"/>
      </w:pPr>
      <w:r w:rsidRPr="00CE3997">
        <w:rPr>
          <w:color w:val="333333"/>
          <w:shd w:val="clear" w:color="auto" w:fill="FFFFFF"/>
        </w:rPr>
        <w:t xml:space="preserve">Vous avez un gout prononcé </w:t>
      </w:r>
      <w:r w:rsidRPr="00CE3997">
        <w:rPr>
          <w:color w:val="2D2D2D"/>
        </w:rPr>
        <w:t xml:space="preserve">pour le terrain et le support opérationnel, vous êtes reconnu pour votre réactivité, votre créativité et votre sens du relationnel qui vous permettent de travailler avec sérénité et constructivité  avec les équipes Process &amp; </w:t>
      </w:r>
      <w:proofErr w:type="spellStart"/>
      <w:r w:rsidRPr="00CE3997">
        <w:rPr>
          <w:color w:val="2D2D2D"/>
        </w:rPr>
        <w:t>Manufacturing</w:t>
      </w:r>
      <w:proofErr w:type="spellEnd"/>
    </w:p>
    <w:p w14:paraId="7EFF81F9" w14:textId="77777777" w:rsidR="00CE3997" w:rsidRPr="00CE3997" w:rsidRDefault="00CE3997" w:rsidP="00CE3997">
      <w:pPr>
        <w:shd w:val="clear" w:color="auto" w:fill="FFFFFF"/>
      </w:pPr>
      <w:r w:rsidRPr="00CE3997">
        <w:rPr>
          <w:color w:val="2D2D2D"/>
        </w:rPr>
        <w:t>De bonnes capacités de synthèse et un intérêt pour les approches analytiques.</w:t>
      </w:r>
    </w:p>
    <w:p w14:paraId="2B2A1D1A" w14:textId="4AE3DA45" w:rsidR="00CE3997" w:rsidRDefault="00CE3997" w:rsidP="00CE3997">
      <w:pPr>
        <w:shd w:val="clear" w:color="auto" w:fill="FFFFFF"/>
        <w:rPr>
          <w:color w:val="2D2D2D"/>
        </w:rPr>
      </w:pPr>
      <w:r w:rsidRPr="00CE3997">
        <w:rPr>
          <w:color w:val="2D2D2D"/>
        </w:rPr>
        <w:t>Anglais technique</w:t>
      </w:r>
    </w:p>
    <w:p w14:paraId="22397078" w14:textId="7C8ADCBC" w:rsidR="00CE3997" w:rsidRPr="00CE3997" w:rsidRDefault="00CE3997" w:rsidP="00CE3997">
      <w:pPr>
        <w:shd w:val="clear" w:color="auto" w:fill="FFFFFF"/>
        <w:rPr>
          <w:color w:val="2D2D2D"/>
        </w:rPr>
      </w:pPr>
      <w:r>
        <w:rPr>
          <w:color w:val="2D2D2D"/>
        </w:rPr>
        <w:t>Horaires 2/8  ou horaires nuit</w:t>
      </w:r>
    </w:p>
    <w:p w14:paraId="09AB3ACD" w14:textId="77777777" w:rsidR="00CE3997" w:rsidRDefault="00CE3997" w:rsidP="00CE3997">
      <w:pPr>
        <w:rPr>
          <w:lang w:eastAsia="en-US"/>
        </w:rPr>
      </w:pPr>
    </w:p>
    <w:p w14:paraId="434C34ED" w14:textId="77777777" w:rsidR="009B5A28" w:rsidRDefault="009B5A28" w:rsidP="009B5A28">
      <w:pPr>
        <w:pStyle w:val="NormalWeb"/>
        <w:shd w:val="clear" w:color="auto" w:fill="FFFFFF"/>
        <w:rPr>
          <w:rFonts w:asciiTheme="minorHAnsi" w:hAnsiTheme="minorHAnsi" w:cstheme="minorHAnsi"/>
          <w:color w:val="333333"/>
          <w:sz w:val="22"/>
          <w:szCs w:val="22"/>
          <w:shd w:val="clear" w:color="auto" w:fill="FFFFFF"/>
        </w:rPr>
      </w:pPr>
    </w:p>
    <w:p w14:paraId="4CEB9632" w14:textId="77777777" w:rsidR="00BF1049" w:rsidRPr="009A2D79" w:rsidRDefault="00BF1049" w:rsidP="009F346E">
      <w:pPr>
        <w:pStyle w:val="Paragraphedeliste"/>
        <w:spacing w:after="0" w:line="276" w:lineRule="auto"/>
        <w:ind w:left="0"/>
        <w:rPr>
          <w:rFonts w:ascii="Times New Roman" w:eastAsia="Times New Roman" w:hAnsi="Times New Roman"/>
          <w:sz w:val="24"/>
          <w:szCs w:val="24"/>
        </w:rPr>
      </w:pPr>
    </w:p>
    <w:p w14:paraId="172F1D86" w14:textId="77777777" w:rsidR="008C0604" w:rsidRDefault="008C0604"/>
    <w:sectPr w:rsidR="008C0604" w:rsidSect="00C54802">
      <w:headerReference w:type="default" r:id="rId7"/>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E307" w14:textId="77777777" w:rsidR="00375B40" w:rsidRDefault="00375B40">
      <w:r>
        <w:separator/>
      </w:r>
    </w:p>
  </w:endnote>
  <w:endnote w:type="continuationSeparator" w:id="0">
    <w:p w14:paraId="1E26A781" w14:textId="77777777" w:rsidR="00375B40" w:rsidRDefault="0037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3413" w14:textId="77777777" w:rsidR="00375B40" w:rsidRDefault="00375B40">
      <w:r>
        <w:separator/>
      </w:r>
    </w:p>
  </w:footnote>
  <w:footnote w:type="continuationSeparator" w:id="0">
    <w:p w14:paraId="07E570A5" w14:textId="77777777" w:rsidR="00375B40" w:rsidRDefault="0037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D383" w14:textId="6A3BBC2B" w:rsidR="009737DC" w:rsidRDefault="009F346E" w:rsidP="005207EC">
    <w:pPr>
      <w:pStyle w:val="En-tte"/>
    </w:pPr>
    <w:r>
      <w:rPr>
        <w:noProof/>
      </w:rPr>
      <w:drawing>
        <wp:inline distT="0" distB="0" distL="0" distR="0" wp14:anchorId="1D121F8B" wp14:editId="27FE84DC">
          <wp:extent cx="2461260" cy="342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5930"/>
    <w:multiLevelType w:val="hybridMultilevel"/>
    <w:tmpl w:val="7902A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A016E6"/>
    <w:multiLevelType w:val="hybridMultilevel"/>
    <w:tmpl w:val="7396D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1C7905"/>
    <w:multiLevelType w:val="multilevel"/>
    <w:tmpl w:val="02B6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082906"/>
    <w:multiLevelType w:val="multilevel"/>
    <w:tmpl w:val="17DC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2641A"/>
    <w:multiLevelType w:val="multilevel"/>
    <w:tmpl w:val="241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353547">
    <w:abstractNumId w:val="3"/>
  </w:num>
  <w:num w:numId="2" w16cid:durableId="507868270">
    <w:abstractNumId w:val="4"/>
  </w:num>
  <w:num w:numId="3" w16cid:durableId="667098897">
    <w:abstractNumId w:val="0"/>
  </w:num>
  <w:num w:numId="4" w16cid:durableId="793448823">
    <w:abstractNumId w:val="2"/>
  </w:num>
  <w:num w:numId="5" w16cid:durableId="1309241598">
    <w:abstractNumId w:val="1"/>
  </w:num>
  <w:num w:numId="6" w16cid:durableId="18413831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6E"/>
    <w:rsid w:val="000129E4"/>
    <w:rsid w:val="00143C15"/>
    <w:rsid w:val="00217F2A"/>
    <w:rsid w:val="002331A4"/>
    <w:rsid w:val="00375B40"/>
    <w:rsid w:val="00425124"/>
    <w:rsid w:val="005B6959"/>
    <w:rsid w:val="005D4AC6"/>
    <w:rsid w:val="005F525B"/>
    <w:rsid w:val="00726C44"/>
    <w:rsid w:val="00747662"/>
    <w:rsid w:val="00890F33"/>
    <w:rsid w:val="00894A3B"/>
    <w:rsid w:val="008C0604"/>
    <w:rsid w:val="009A2D79"/>
    <w:rsid w:val="009B5A28"/>
    <w:rsid w:val="009F346E"/>
    <w:rsid w:val="00AC7B39"/>
    <w:rsid w:val="00B244B5"/>
    <w:rsid w:val="00B43171"/>
    <w:rsid w:val="00B4787B"/>
    <w:rsid w:val="00B71CD4"/>
    <w:rsid w:val="00BF080E"/>
    <w:rsid w:val="00BF1049"/>
    <w:rsid w:val="00CB0B6D"/>
    <w:rsid w:val="00CE3997"/>
    <w:rsid w:val="00D65D36"/>
    <w:rsid w:val="00D661FE"/>
    <w:rsid w:val="00D73AC3"/>
    <w:rsid w:val="00DD437B"/>
    <w:rsid w:val="00DD780C"/>
    <w:rsid w:val="00DF17AA"/>
    <w:rsid w:val="00ED04E1"/>
    <w:rsid w:val="00F76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13D1"/>
  <w15:chartTrackingRefBased/>
  <w15:docId w15:val="{E3826C4B-02BB-4539-AF82-A9CD870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6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F346E"/>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F346E"/>
    <w:pPr>
      <w:tabs>
        <w:tab w:val="center" w:pos="4536"/>
        <w:tab w:val="right" w:pos="9072"/>
      </w:tabs>
    </w:pPr>
  </w:style>
  <w:style w:type="character" w:customStyle="1" w:styleId="En-tteCar">
    <w:name w:val="En-tête Car"/>
    <w:basedOn w:val="Policepardfaut"/>
    <w:link w:val="En-tte"/>
    <w:rsid w:val="009F346E"/>
    <w:rPr>
      <w:rFonts w:ascii="Times New Roman" w:eastAsia="Times New Roman" w:hAnsi="Times New Roman" w:cs="Times New Roman"/>
      <w:sz w:val="24"/>
      <w:szCs w:val="24"/>
      <w:lang w:eastAsia="fr-FR"/>
    </w:rPr>
  </w:style>
  <w:style w:type="character" w:styleId="Lienhypertexte">
    <w:name w:val="Hyperlink"/>
    <w:uiPriority w:val="99"/>
    <w:unhideWhenUsed/>
    <w:rsid w:val="009F346E"/>
    <w:rPr>
      <w:color w:val="0000FF"/>
      <w:u w:val="single"/>
    </w:rPr>
  </w:style>
  <w:style w:type="paragraph" w:styleId="NormalWeb">
    <w:name w:val="Normal (Web)"/>
    <w:basedOn w:val="Normal"/>
    <w:uiPriority w:val="99"/>
    <w:unhideWhenUsed/>
    <w:rsid w:val="009F346E"/>
    <w:rPr>
      <w:rFonts w:eastAsia="Calibri"/>
    </w:rPr>
  </w:style>
  <w:style w:type="paragraph" w:styleId="Paragraphedeliste">
    <w:name w:val="List Paragraph"/>
    <w:basedOn w:val="Normal"/>
    <w:uiPriority w:val="34"/>
    <w:qFormat/>
    <w:rsid w:val="009F346E"/>
    <w:pPr>
      <w:spacing w:after="160" w:line="259"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rsid w:val="009F346E"/>
    <w:rPr>
      <w:rFonts w:ascii="Times New Roman" w:eastAsia="Times New Roman" w:hAnsi="Times New Roman" w:cs="Times New Roman"/>
      <w:b/>
      <w:bCs/>
      <w:sz w:val="24"/>
      <w:szCs w:val="24"/>
      <w:lang w:eastAsia="fr-FR"/>
    </w:rPr>
  </w:style>
  <w:style w:type="character" w:styleId="Marquedecommentaire">
    <w:name w:val="annotation reference"/>
    <w:basedOn w:val="Policepardfaut"/>
    <w:uiPriority w:val="99"/>
    <w:semiHidden/>
    <w:unhideWhenUsed/>
    <w:rsid w:val="00BF080E"/>
    <w:rPr>
      <w:sz w:val="16"/>
      <w:szCs w:val="16"/>
    </w:rPr>
  </w:style>
  <w:style w:type="paragraph" w:styleId="Commentaire">
    <w:name w:val="annotation text"/>
    <w:basedOn w:val="Normal"/>
    <w:link w:val="CommentaireCar"/>
    <w:uiPriority w:val="99"/>
    <w:semiHidden/>
    <w:unhideWhenUsed/>
    <w:rsid w:val="00BF080E"/>
    <w:rPr>
      <w:sz w:val="20"/>
      <w:szCs w:val="20"/>
    </w:rPr>
  </w:style>
  <w:style w:type="character" w:customStyle="1" w:styleId="CommentaireCar">
    <w:name w:val="Commentaire Car"/>
    <w:basedOn w:val="Policepardfaut"/>
    <w:link w:val="Commentaire"/>
    <w:uiPriority w:val="99"/>
    <w:semiHidden/>
    <w:rsid w:val="00BF080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F080E"/>
    <w:rPr>
      <w:b/>
      <w:bCs/>
    </w:rPr>
  </w:style>
  <w:style w:type="character" w:customStyle="1" w:styleId="ObjetducommentaireCar">
    <w:name w:val="Objet du commentaire Car"/>
    <w:basedOn w:val="CommentaireCar"/>
    <w:link w:val="Objetducommentaire"/>
    <w:uiPriority w:val="99"/>
    <w:semiHidden/>
    <w:rsid w:val="00BF080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3648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Arbet</dc:creator>
  <cp:keywords/>
  <dc:description/>
  <cp:lastModifiedBy>Emmanuelle Arbet</cp:lastModifiedBy>
  <cp:revision>2</cp:revision>
  <cp:lastPrinted>2022-01-26T09:40:00Z</cp:lastPrinted>
  <dcterms:created xsi:type="dcterms:W3CDTF">2022-07-04T09:45:00Z</dcterms:created>
  <dcterms:modified xsi:type="dcterms:W3CDTF">2022-07-04T09:45:00Z</dcterms:modified>
</cp:coreProperties>
</file>